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jc w:val="center"/>
        <w:rPr/>
      </w:pPr>
      <w:bookmarkStart w:colFirst="0" w:colLast="0" w:name="_1syyiest10rs" w:id="0"/>
      <w:bookmarkEnd w:id="0"/>
      <w:r w:rsidDel="00000000" w:rsidR="00000000" w:rsidRPr="00000000">
        <w:rPr>
          <w:rtl w:val="0"/>
        </w:rPr>
        <w:t xml:space="preserve">Comal County Genealogy Society Scholarship Application</w:t>
      </w:r>
    </w:p>
    <w:p w:rsidR="00000000" w:rsidDel="00000000" w:rsidP="00000000" w:rsidRDefault="00000000" w:rsidRPr="00000000" w14:paraId="00000002">
      <w:pPr>
        <w:pStyle w:val="Heading1"/>
        <w:spacing w:line="276" w:lineRule="auto"/>
        <w:jc w:val="center"/>
        <w:rPr/>
      </w:pPr>
      <w:bookmarkStart w:colFirst="0" w:colLast="0" w:name="_do0rniyzdipm" w:id="1"/>
      <w:bookmarkEnd w:id="1"/>
      <w:r w:rsidDel="00000000" w:rsidR="00000000" w:rsidRPr="00000000">
        <w:rPr>
          <w:rtl w:val="0"/>
        </w:rPr>
        <w:t xml:space="preserve">APPLICANT INFORMATION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rtl w:val="0"/>
        </w:rPr>
        <w:t xml:space="preserve">SCHOLARSHIP AWARD:</w:t>
      </w:r>
      <w:r w:rsidDel="00000000" w:rsidR="00000000" w:rsidRPr="00000000">
        <w:rPr>
          <w:rtl w:val="0"/>
        </w:rPr>
        <w:t xml:space="preserve"> One student will be awarded $1,000.00</w:t>
      </w:r>
    </w:p>
    <w:p w:rsidR="00000000" w:rsidDel="00000000" w:rsidP="00000000" w:rsidRDefault="00000000" w:rsidRPr="00000000" w14:paraId="00000004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(Note: The funds will be released directly to the student’s college/university) </w:t>
      </w:r>
    </w:p>
    <w:p w:rsidR="00000000" w:rsidDel="00000000" w:rsidP="00000000" w:rsidRDefault="00000000" w:rsidRPr="00000000" w14:paraId="00000005">
      <w:pPr>
        <w:pStyle w:val="Heading2"/>
        <w:spacing w:line="276" w:lineRule="auto"/>
        <w:rPr/>
      </w:pPr>
      <w:bookmarkStart w:colFirst="0" w:colLast="0" w:name="_lx1pzx9bos3w" w:id="2"/>
      <w:bookmarkEnd w:id="2"/>
      <w:r w:rsidDel="00000000" w:rsidR="00000000" w:rsidRPr="00000000">
        <w:rPr>
          <w:rtl w:val="0"/>
        </w:rPr>
        <w:t xml:space="preserve">Applicant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7365"/>
        <w:tblGridChange w:id="0">
          <w:tblGrid>
            <w:gridCol w:w="3435"/>
            <w:gridCol w:w="7365"/>
          </w:tblGrid>
        </w:tblGridChange>
      </w:tblGrid>
      <w:tr>
        <w:trPr>
          <w:cantSplit w:val="0"/>
          <w:trHeight w:val="44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City                                   State                   Zip</w:t>
            </w:r>
          </w:p>
        </w:tc>
      </w:tr>
    </w:tbl>
    <w:p w:rsidR="00000000" w:rsidDel="00000000" w:rsidP="00000000" w:rsidRDefault="00000000" w:rsidRPr="00000000" w14:paraId="00000010">
      <w:pPr>
        <w:pStyle w:val="Heading2"/>
        <w:spacing w:line="276" w:lineRule="auto"/>
        <w:rPr/>
      </w:pPr>
      <w:bookmarkStart w:colFirst="0" w:colLast="0" w:name="_whuy96kepxf" w:id="3"/>
      <w:bookmarkEnd w:id="3"/>
      <w:r w:rsidDel="00000000" w:rsidR="00000000" w:rsidRPr="00000000">
        <w:rPr>
          <w:rtl w:val="0"/>
        </w:rPr>
        <w:t xml:space="preserve">High School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7395"/>
        <w:tblGridChange w:id="0">
          <w:tblGrid>
            <w:gridCol w:w="3405"/>
            <w:gridCol w:w="7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Graduation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High School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School 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City                                   State                   Zip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line="276" w:lineRule="auto"/>
        <w:rPr/>
      </w:pPr>
      <w:bookmarkStart w:colFirst="0" w:colLast="0" w:name="_c4wgo7f39c29" w:id="4"/>
      <w:bookmarkEnd w:id="4"/>
      <w:r w:rsidDel="00000000" w:rsidR="00000000" w:rsidRPr="00000000">
        <w:rPr>
          <w:rtl w:val="0"/>
        </w:rPr>
        <w:t xml:space="preserve">College / University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7365"/>
        <w:tblGridChange w:id="0">
          <w:tblGrid>
            <w:gridCol w:w="3435"/>
            <w:gridCol w:w="7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Semester Enrolled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University/College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College 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City                                   State                   Zip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By submitting this application, you agree that, if selected as the award recipient, you grant the Comal County Genealogy Society permission to publish the below genealogy project in their CCGS </w:t>
      </w:r>
      <w:r w:rsidDel="00000000" w:rsidR="00000000" w:rsidRPr="00000000">
        <w:rPr>
          <w:i w:val="1"/>
          <w:rtl w:val="0"/>
        </w:rPr>
        <w:t xml:space="preserve">Family Footsteps</w:t>
      </w:r>
      <w:r w:rsidDel="00000000" w:rsidR="00000000" w:rsidRPr="00000000">
        <w:rPr>
          <w:rtl w:val="0"/>
        </w:rPr>
        <w:t xml:space="preserve"> publication.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Four Generation Ancestor Chart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center"/>
        <w:tblLayout w:type="fixed"/>
        <w:tblLook w:val="00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Self  / Parents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Grandparents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Great Grandparents</w:t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If person is living, type "Living" for Date of Birth and leave other fields blank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   Date of Birth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 Place of Birth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     Date of Marriage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M.P.  Place of Marriage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Date of Death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Place of Death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Father’s Father’s Father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 County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Father’s Father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 County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Father’s Father’s Mother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 County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Father’s Mother’s Father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 County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Father’s Mother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Father’s Mother’s Mother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Living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BP.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Mother’s Father’s Father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 County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Mother’s Father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 County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Mother’s Father’s Mother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restart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Mother’s Mother’s Father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 County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continue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Mother’s Mother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Mother’s Mother’s Mother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D.P.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City, County, State,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Four Generation Ancestor Chart</w:t>
        <w:br w:type="textWrapping"/>
        <w:t xml:space="preserve">Documentation and Notes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 Living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1"/>
        <w:rPr>
          <w:rFonts w:ascii="Times New Roman" w:cs="Times New Roman" w:eastAsia="Times New Roman" w:hAnsi="Times New Roman"/>
        </w:rPr>
      </w:pPr>
      <w:bookmarkStart w:colFirst="0" w:colLast="0" w:name="_gjdgxs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Treasured Object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Insert picture here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2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30j0zll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Description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Enter text here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2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1fob9t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Importance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Enter text here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